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FC" w:rsidRDefault="00756D89">
      <w:pPr>
        <w:pStyle w:val="Standard"/>
        <w:jc w:val="center"/>
        <w:rPr>
          <w:rFonts w:hint="eastAsia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Карточка № 29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О.</w:t>
      </w:r>
    </w:p>
    <w:p w:rsidR="000112FC" w:rsidRDefault="000112F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0112FC" w:rsidRDefault="00756D8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«Догонялки»</w:t>
      </w:r>
    </w:p>
    <w:bookmarkEnd w:id="0"/>
    <w:p w:rsidR="000112FC" w:rsidRDefault="00756D89">
      <w:pPr>
        <w:pStyle w:val="Standard"/>
        <w:spacing w:before="225" w:after="225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формировать эмоциональный контакт у детей </w:t>
      </w:r>
      <w:proofErr w:type="gramStart"/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взрослым и сверстниками;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Style w:val="StrongEmphasis"/>
          <w:rFonts w:ascii="Times New Roman" w:eastAsia="Times New Roman" w:hAnsi="Times New Roman" w:cs="Arial"/>
          <w:b w:val="0"/>
          <w:color w:val="111111"/>
          <w:sz w:val="28"/>
          <w:szCs w:val="28"/>
          <w:shd w:val="clear" w:color="auto" w:fill="FFFFFF"/>
          <w:lang w:eastAsia="ru-RU"/>
        </w:rPr>
        <w:t>Развивать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ориентировку в пространстве, умение сохранять во время ходьбы и бега необходимое направление и изменять его в зависимости от ситуации. </w:t>
      </w:r>
      <w:r>
        <w:rPr>
          <w:rStyle w:val="StrongEmphasis"/>
          <w:rFonts w:ascii="Times New Roman" w:eastAsia="Times New Roman" w:hAnsi="Times New Roman" w:cs="Arial"/>
          <w:b w:val="0"/>
          <w:color w:val="111111"/>
          <w:sz w:val="28"/>
          <w:szCs w:val="28"/>
          <w:shd w:val="clear" w:color="auto" w:fill="FFFFFF"/>
          <w:lang w:eastAsia="ru-RU"/>
        </w:rPr>
        <w:t xml:space="preserve">Развивать 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зрительное и слуховое внимание, воображение и выдержку.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Создать условия для радостных, эмоциональных переживаний </w:t>
      </w:r>
      <w:r>
        <w:rPr>
          <w:rStyle w:val="StrongEmphasis"/>
          <w:rFonts w:ascii="Times New Roman" w:eastAsia="Times New Roman" w:hAnsi="Times New Roman" w:cs="Arial"/>
          <w:b w:val="0"/>
          <w:color w:val="111111"/>
          <w:sz w:val="28"/>
          <w:szCs w:val="28"/>
          <w:shd w:val="clear" w:color="auto" w:fill="FFFFFF"/>
          <w:lang w:eastAsia="ru-RU"/>
        </w:rPr>
        <w:t>детей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, воспитывать у них дружеские взаимоотношения и дисциплинированность. Воспитывать доброжелательность и чувство сострадания, желание помочь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.</w:t>
      </w:r>
    </w:p>
    <w:p w:rsidR="000112FC" w:rsidRDefault="00756D89">
      <w:pPr>
        <w:pStyle w:val="Standard"/>
        <w:spacing w:before="225" w:after="225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</w:p>
    <w:p w:rsidR="000112FC" w:rsidRDefault="00756D89">
      <w:pPr>
        <w:pStyle w:val="Standard"/>
        <w:rPr>
          <w:rFonts w:hint="eastAsia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очень любят бегать друг за другом, играть в догонялки. Но очень часто эта игра превращается в хаотичное перемещение детей по группе, они толкают друг друга, натыкаются на предметы мебели и игрушки. Для того чтобы предотврати</w:t>
      </w:r>
      <w:r>
        <w:rPr>
          <w:rFonts w:ascii="Times New Roman" w:hAnsi="Times New Roman" w:cs="Times New Roman"/>
          <w:color w:val="000000"/>
          <w:sz w:val="28"/>
          <w:szCs w:val="28"/>
        </w:rPr>
        <w:t>ть это, можно организовать следующую игру. Воспитатель обращается к малышам: «Ребятки, сейчас мы с вами поиграем в догонялки. Кто будет водить? Ты, Вовочка?» Если ребенок отказывается водить, педагог предлагает эту роль другому малышу. Ребенка, согласившег</w:t>
      </w:r>
      <w:r>
        <w:rPr>
          <w:rFonts w:ascii="Times New Roman" w:hAnsi="Times New Roman" w:cs="Times New Roman"/>
          <w:color w:val="000000"/>
          <w:sz w:val="28"/>
          <w:szCs w:val="28"/>
        </w:rPr>
        <w:t>ося быть ведущим, взрослый сажает на стульчик. Вместе с остальными детьми воспитатель отходит в другую часть комнаты и начинает медленно приближаться к ребенку, сидящему на стуле:</w:t>
      </w:r>
    </w:p>
    <w:p w:rsidR="000112FC" w:rsidRDefault="00756D89">
      <w:pPr>
        <w:pStyle w:val="Standard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0112FC" w:rsidRDefault="00756D89">
      <w:pPr>
        <w:pStyle w:val="Standard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бегать и играть!</w:t>
      </w:r>
    </w:p>
    <w:p w:rsidR="000112FC" w:rsidRDefault="00756D89">
      <w:pPr>
        <w:pStyle w:val="Standard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попробуй нас догнать,</w:t>
      </w:r>
    </w:p>
    <w:p w:rsidR="000112FC" w:rsidRDefault="00756D89">
      <w:pPr>
        <w:pStyle w:val="Standard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r>
        <w:rPr>
          <w:rFonts w:ascii="Times New Roman" w:hAnsi="Times New Roman" w:cs="Times New Roman"/>
          <w:sz w:val="28"/>
          <w:szCs w:val="28"/>
        </w:rPr>
        <w:t>два, три, четыре, пять!</w:t>
      </w:r>
    </w:p>
    <w:p w:rsidR="000112FC" w:rsidRDefault="00756D89">
      <w:pPr>
        <w:pStyle w:val="Standard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 Тихеева</w:t>
      </w:r>
    </w:p>
    <w:sectPr w:rsidR="000112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89" w:rsidRDefault="00756D89">
      <w:pPr>
        <w:rPr>
          <w:rFonts w:hint="eastAsia"/>
        </w:rPr>
      </w:pPr>
      <w:r>
        <w:separator/>
      </w:r>
    </w:p>
  </w:endnote>
  <w:endnote w:type="continuationSeparator" w:id="0">
    <w:p w:rsidR="00756D89" w:rsidRDefault="00756D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89" w:rsidRDefault="00756D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56D89" w:rsidRDefault="00756D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9087C"/>
    <w:multiLevelType w:val="multilevel"/>
    <w:tmpl w:val="807EF340"/>
    <w:styleLink w:val="WWNum3"/>
    <w:lvl w:ilvl="0">
      <w:numFmt w:val="bullet"/>
      <w:lvlText w:val="•"/>
      <w:lvlJc w:val="left"/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15"/>
        <w:u w:val="none"/>
        <w:vertAlign w:val="baseline"/>
      </w:rPr>
    </w:lvl>
    <w:lvl w:ilvl="1">
      <w:numFmt w:val="bullet"/>
      <w:lvlText w:val="o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2">
      <w:numFmt w:val="bullet"/>
      <w:lvlText w:val="▪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3">
      <w:numFmt w:val="bullet"/>
      <w:lvlText w:val="•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4">
      <w:numFmt w:val="bullet"/>
      <w:lvlText w:val="o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5">
      <w:numFmt w:val="bullet"/>
      <w:lvlText w:val="▪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6">
      <w:numFmt w:val="bullet"/>
      <w:lvlText w:val="•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7">
      <w:numFmt w:val="bullet"/>
      <w:lvlText w:val="o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8">
      <w:numFmt w:val="bullet"/>
      <w:lvlText w:val="▪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12FC"/>
    <w:rsid w:val="000112FC"/>
    <w:rsid w:val="00756D89"/>
    <w:rsid w:val="00D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ListLabel83">
    <w:name w:val="ListLabel 83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15"/>
      <w:u w:val="none"/>
      <w:vertAlign w:val="baseline"/>
    </w:rPr>
  </w:style>
  <w:style w:type="character" w:customStyle="1" w:styleId="ListLabel84">
    <w:name w:val="ListLabel 84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5">
    <w:name w:val="ListLabel 85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6">
    <w:name w:val="ListLabel 86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7">
    <w:name w:val="ListLabel 87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8">
    <w:name w:val="ListLabel 88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9">
    <w:name w:val="ListLabel 89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0">
    <w:name w:val="ListLabel 90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1">
    <w:name w:val="ListLabel 91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StrongEmphasis">
    <w:name w:val="Strong Emphasis"/>
    <w:rPr>
      <w:b/>
      <w:bCs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ListLabel83">
    <w:name w:val="ListLabel 83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15"/>
      <w:u w:val="none"/>
      <w:vertAlign w:val="baseline"/>
    </w:rPr>
  </w:style>
  <w:style w:type="character" w:customStyle="1" w:styleId="ListLabel84">
    <w:name w:val="ListLabel 84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5">
    <w:name w:val="ListLabel 85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6">
    <w:name w:val="ListLabel 86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7">
    <w:name w:val="ListLabel 87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8">
    <w:name w:val="ListLabel 88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9">
    <w:name w:val="ListLabel 89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0">
    <w:name w:val="ListLabel 90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1">
    <w:name w:val="ListLabel 91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StrongEmphasis">
    <w:name w:val="Strong Emphasis"/>
    <w:rPr>
      <w:b/>
      <w:bCs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2019-07-21T18:57:00Z</dcterms:created>
  <dcterms:modified xsi:type="dcterms:W3CDTF">2021-08-19T16:50:00Z</dcterms:modified>
</cp:coreProperties>
</file>